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BA16A" w14:textId="77777777" w:rsidR="003B6B9E" w:rsidRPr="00792EFB" w:rsidRDefault="00280B0E" w:rsidP="00280B0E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="0083318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3B6B9E"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>риказ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</w:p>
    <w:p w14:paraId="2B2C0E1D" w14:textId="42622D2B" w:rsidR="003B6B9E" w:rsidRPr="00792EFB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8D7">
        <w:rPr>
          <w:rFonts w:ascii="Times New Roman" w:hAnsi="Times New Roman" w:cs="Times New Roman"/>
          <w:color w:val="000000" w:themeColor="text1"/>
          <w:sz w:val="24"/>
          <w:szCs w:val="24"/>
        </w:rPr>
        <w:t>ГБУ «Редакция газеты «</w:t>
      </w:r>
      <w:r w:rsidR="00CC6235" w:rsidRPr="002478D7">
        <w:rPr>
          <w:rFonts w:ascii="Times New Roman" w:hAnsi="Times New Roman" w:cs="Times New Roman"/>
          <w:color w:val="000000" w:themeColor="text1"/>
          <w:sz w:val="24"/>
          <w:szCs w:val="24"/>
        </w:rPr>
        <w:t>Ударник</w:t>
      </w:r>
      <w:r w:rsidRPr="002478D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42647A0" w14:textId="5EB14592" w:rsidR="003B6B9E" w:rsidRPr="00792EFB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 </w:t>
      </w:r>
      <w:r w:rsidR="002478D7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«</w:t>
      </w:r>
      <w:r w:rsidR="002478D7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47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</w:t>
      </w:r>
      <w:r w:rsidRPr="00792EFB">
        <w:rPr>
          <w:rFonts w:ascii="Times New Roman" w:hAnsi="Times New Roman" w:cs="Times New Roman"/>
          <w:color w:val="000000" w:themeColor="text1"/>
          <w:sz w:val="24"/>
          <w:szCs w:val="24"/>
        </w:rPr>
        <w:t>2025 г.</w:t>
      </w:r>
    </w:p>
    <w:p w14:paraId="5B969DD7" w14:textId="77777777" w:rsidR="003B6B9E" w:rsidRPr="00792EFB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321D58" w14:textId="77777777" w:rsidR="003B6B9E" w:rsidRPr="00792EFB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C8372" w14:textId="77777777" w:rsidR="00274259" w:rsidRPr="00792EFB" w:rsidRDefault="003B6B9E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Политика конфиденциальности в отношении обработки</w:t>
      </w:r>
    </w:p>
    <w:p w14:paraId="346B9B62" w14:textId="77777777" w:rsidR="003B6B9E" w:rsidRPr="00792EFB" w:rsidRDefault="003B6B9E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персональных данных посетителей сайта</w:t>
      </w:r>
    </w:p>
    <w:p w14:paraId="1F34D8D1" w14:textId="77777777" w:rsidR="00274259" w:rsidRPr="003B6B9E" w:rsidRDefault="00274259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6E9813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2CCFC0D" w14:textId="77777777" w:rsidR="003B6B9E" w:rsidRPr="00792EFB" w:rsidRDefault="003B6B9E" w:rsidP="00274259">
      <w:pPr>
        <w:numPr>
          <w:ilvl w:val="0"/>
          <w:numId w:val="1"/>
        </w:numPr>
        <w:shd w:val="clear" w:color="auto" w:fill="FFFFFF"/>
        <w:spacing w:after="0" w:line="240" w:lineRule="auto"/>
        <w:ind w:hanging="153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7CEE4ED1" w14:textId="77777777" w:rsidR="00792EFB" w:rsidRPr="003B6B9E" w:rsidRDefault="00792EFB" w:rsidP="00792EFB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52AECC" w14:textId="7C9D3195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Pr="002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бюджетное учреждение «Редакция газеты «</w:t>
      </w:r>
      <w:r w:rsidR="00CC6235" w:rsidRPr="002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Ударник</w:t>
      </w:r>
      <w:r w:rsidRPr="002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— «Оператор»), явля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</w:t>
      </w:r>
      <w:bookmarkStart w:id="0" w:name="_GoBack"/>
      <w:bookmarkEnd w:id="0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учредител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массовой информации: </w:t>
      </w:r>
      <w:r w:rsidRPr="002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сетевое издание «</w:t>
      </w:r>
      <w:r w:rsidR="00CC6235" w:rsidRPr="002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Ударник</w:t>
      </w:r>
      <w:r w:rsidRPr="002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32»,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зарегистрированное 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службой по надзору в сфере связи, информационных технологий и массовых коммуникаций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свидетельство 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 № ФС 77 – 78459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>08.06.2020</w:t>
      </w:r>
      <w:r w:rsidR="003D601F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— «Сайт», «СМИ»). Настоящая Политика конфиденциальности разработана в отношении обработки персональных данных посетителей Сайта (далее – «Политика») в целях обеспечения реализации требований действующего законодательства Российской Федерации в области обработки персональных данных субъектов персональных данных.</w:t>
      </w:r>
    </w:p>
    <w:p w14:paraId="4808A026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Настоящая Политика разработана в соответствии с:</w:t>
      </w:r>
    </w:p>
    <w:p w14:paraId="0DF4BC0E" w14:textId="77777777"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Конституцией Российской Федерации;</w:t>
      </w:r>
    </w:p>
    <w:p w14:paraId="00DF2E4C" w14:textId="77777777"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РФ «О персональных данных» от 27 июля 2006 г. № 152-ФЗ;</w:t>
      </w:r>
    </w:p>
    <w:p w14:paraId="0CFFB87C" w14:textId="77777777"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иными нормативно-правовыми актами Российской Федерации в области обработки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данных.</w:t>
      </w:r>
    </w:p>
    <w:p w14:paraId="49551A3B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Термины и определения, используемые в настоящей Политике, по смыслу и содержанию идентичны терминам и определениям, указанным в Федеральном законе РФ «О персональных данных» от 27 июля 2006 г. № 152-ФЗ, если иное не предусмотрено настоящей Политикой.</w:t>
      </w:r>
    </w:p>
    <w:p w14:paraId="60DC1CB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Настоящая Политика является внутренним локальным нормативным актом, определяющим деятельность Оператора при обработке персональных данных посетителей Сайта.</w:t>
      </w:r>
    </w:p>
    <w:p w14:paraId="77468161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«Посетитель сайта (далее − Пользователь)» − лицо, имеющее доступ к Сайту, посредством сети Интернет и использующее Сайт для просмотра, получения информации или подачи обращения.</w:t>
      </w:r>
    </w:p>
    <w:p w14:paraId="66DE4B7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Настоящая Политика распространяется на все операции, совершаемые Оператором с персональными данными субъекта персональных данных с использованием средств автоматизации или без их использования.</w:t>
      </w:r>
    </w:p>
    <w:p w14:paraId="7901FD5A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Настоящая Политика действует в отношении любой информации, которую Оператор может получить о Пользователе во время пользования им Сайтом.</w:t>
      </w:r>
    </w:p>
    <w:p w14:paraId="5C615FD4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1.7. Настоящая Политика является общедоступной и подлежит размещению на Сайте Оператора.</w:t>
      </w:r>
    </w:p>
    <w:p w14:paraId="1EA624DB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Настоящая Политика вступает в силу с момента ее опубликования на Сайте и распространяется на персональные данные Пользователя, полученные как до, так и после вступления в силу настоящей Политики.</w:t>
      </w:r>
    </w:p>
    <w:p w14:paraId="66E09B0E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Оператор имеет право вносить изменения в настоящую Политику в одностороннем порядке путем опубликования новой редакции Политики или изменений к ней на Сайте в случае изменения действующего законодательства Российской Федерации в сфере обработки персональных данных, а также по своему усмотрению. Такие изменения вступают в силу с момента их опубликования на Сайте.</w:t>
      </w:r>
    </w:p>
    <w:p w14:paraId="51A95C7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 Обеспечение реализации и контроль за реализацией настоящей Политики осуществляются ответственным сотрудником Оператора.</w:t>
      </w:r>
    </w:p>
    <w:p w14:paraId="694C84FC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Используя Сайт, Пользователь соглашается самостоятельно отслеживать изменения, вносимые в Политику. В случае несогласия с Политикой, Пользователь обязан прекратить использование Сайта.</w:t>
      </w:r>
    </w:p>
    <w:p w14:paraId="3796B640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1.12. Неотъемлемой частью настоящей Политики является Политика использования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файлов (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куки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-файлов) (Приложение № 1).</w:t>
      </w:r>
    </w:p>
    <w:p w14:paraId="2BDA950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1.13. Использование Пользователем Сайта означает его согласие на сбор, запись, систематизацию, накопление, хранение, уточнение (обновление, изменение), извлечение, использование, передачу в случаях, установленных Политикой (распространение, предоставление, доступ), обезличивание, блокирование, удаление, уничтожение персональных данных Пользователя. Согласие Пользователя, предоставленное в виде совершения действий, по использованию Сайта, признаются Оператором и Пользователем конклюдентными действиями по смыслу ст. 158 Гражданского кодекса РФ и означают принятие Пользователем условий настоящей Политики в полном объёме.</w:t>
      </w:r>
    </w:p>
    <w:p w14:paraId="7B934CCF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CF68E4B" w14:textId="77777777" w:rsidR="003B6B9E" w:rsidRPr="003B6B9E" w:rsidRDefault="003B6B9E" w:rsidP="00274259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и условия обработки персональных данных Оператором. Обрабатываемые категории персональных данных и источники их поступления.</w:t>
      </w:r>
    </w:p>
    <w:p w14:paraId="79BDBF11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F57D79F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Основные принципы обработки персональных данных.</w:t>
      </w:r>
    </w:p>
    <w:p w14:paraId="67F7F70E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 Оператор осуществляет деятельность по обработке персональных данных с соблюдением принципов обработки персональных данных, указанных в статье 5 Федерального закона от 27.07.2006 № 152-ФЗ «О персональных данных».</w:t>
      </w:r>
    </w:p>
    <w:p w14:paraId="2ECDBD8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2.1.2. 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ip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-адрес и сервисы сбора технических данных его посетителей в целях формирования рекомендаций и сбора аналитической информации в обобщенном виде. С помощью данных инструментов Оператор может лучше понять нужды и потребности пользователей и повысить эффективность пользования Сайтом.</w:t>
      </w:r>
    </w:p>
    <w:p w14:paraId="25EC13DF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2.1.3. Сервисы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Яндекс.Метрика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используемые Сайтом с целью сбора технических данных, могут собирать определенные категории персональной информации о Пользователях во время использования Сайтом.</w:t>
      </w:r>
    </w:p>
    <w:p w14:paraId="6CC31E36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Условия и порядок обработки персональных данных Оператором.</w:t>
      </w:r>
    </w:p>
    <w:p w14:paraId="146AF368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 Обработка персональных данных Пользователя осуществляется Оператором в целях:</w:t>
      </w:r>
    </w:p>
    <w:p w14:paraId="6608A4EF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использование Сайта предполагает регистрацию Пользователя на Сайте: регистрации Пользователя на Сайте и предоставления доступа к его содержанию и идентификации Пользователя;</w:t>
      </w:r>
    </w:p>
    <w:p w14:paraId="74AC61F4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осуществления взаимодействия с Пользователем (направление уведомлений, оповещений, запросов, информации о деятельности Оператора, в том числе рекламного характера (с согласия Пользователя) и отправку сообщений в случае подписки Пользователя на рассылку сообщений от Оператора. Положения настоящего абзаца подлежат применению в случае, если функционал Сайта позволяет осуществлять с Пользователем указанное взаимодействие и при получении явного согласия Пользователя на такое взаимодействие;</w:t>
      </w:r>
    </w:p>
    <w:p w14:paraId="1436B485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обработки запросов и заявок от Пользователя;</w:t>
      </w:r>
    </w:p>
    <w:p w14:paraId="11B814EE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обратной связи;</w:t>
      </w:r>
    </w:p>
    <w:p w14:paraId="5E07B44B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 качества работы Сайта;</w:t>
      </w:r>
    </w:p>
    <w:p w14:paraId="689C862C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и эффективного распространения рекламных материалов на Сайте;</w:t>
      </w:r>
    </w:p>
    <w:p w14:paraId="57D43986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статистических и иных исследований, на основе обезличенных данных;</w:t>
      </w:r>
    </w:p>
    <w:p w14:paraId="03AFA6F8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или предотвращения мошенничества;</w:t>
      </w:r>
    </w:p>
    <w:p w14:paraId="04A5310B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доступа к сервисам Сайта по обмену текстовыми сообщениями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медиафайлами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Пользователями, оставлению комментариев Пользователями, если данный функционал предоставляется Пользователям;</w:t>
      </w:r>
    </w:p>
    <w:p w14:paraId="50572845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иных целях, предусмотренных действующим законодательством Российской</w:t>
      </w:r>
      <w:r w:rsidR="003D601F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Федерации.</w:t>
      </w:r>
    </w:p>
    <w:p w14:paraId="3AB0BE8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Используя Сайт, Пользователь подтверждает свое согласие на обработку предоставленных им своих персональных данных.</w:t>
      </w:r>
    </w:p>
    <w:p w14:paraId="298A0441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 Оператор не осуществляет обработку специальных категорий персональных данных.</w:t>
      </w:r>
    </w:p>
    <w:p w14:paraId="2ED208D5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2.2.4. Оператор не осуществляет обработку биометрических персональных данных (характеризующих физиологические и биологические особенности человека, на основании которых можно установить его личность).</w:t>
      </w:r>
    </w:p>
    <w:p w14:paraId="4AA9975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2.2.5. Оператор не осуществляет трансграничную передачу персональных данных.</w:t>
      </w:r>
    </w:p>
    <w:p w14:paraId="671FB4C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2.2.6. Оператором не создаются общедоступные источники персональных данных.</w:t>
      </w:r>
    </w:p>
    <w:p w14:paraId="46671DC5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2.2.7. Оператором не осуществляется принятие решений, порождающих юридические последствия в отношении Пользователя или иным образом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затрагивающих его права и законные интересы, на основании исключительно автоматизированной обработки персональных данных.</w:t>
      </w:r>
    </w:p>
    <w:p w14:paraId="7CEDE27C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2.2.8. Оператор не проверяет достоверность персональных данных, предоставленных Пользователем.</w:t>
      </w:r>
    </w:p>
    <w:p w14:paraId="4D1699AB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2.2.9. Оператор не проводит оценку дееспособности Пользователя.</w:t>
      </w:r>
    </w:p>
    <w:p w14:paraId="7712213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2.2.10. Пользователь гарантирует, что предоставляет достоверные и достаточные персональные данные, а также их своевременную актуализацию и самостоятельно несет риск неблагоприятных последствий предоставления недостоверной, недостаточной, неактуальной информации.</w:t>
      </w:r>
    </w:p>
    <w:p w14:paraId="0D92257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2.2.11. Получение сведений о персональных данных Пользователя осуществляется Оператором:</w:t>
      </w:r>
    </w:p>
    <w:p w14:paraId="3AB4D77F" w14:textId="77777777" w:rsidR="003B6B9E" w:rsidRPr="003B6B9E" w:rsidRDefault="003B6B9E" w:rsidP="0027425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документов и информации, представленных лично Пользователем Оператору;</w:t>
      </w:r>
    </w:p>
    <w:p w14:paraId="46BBE79F" w14:textId="77777777" w:rsidR="003B6B9E" w:rsidRPr="003B6B9E" w:rsidRDefault="003B6B9E" w:rsidP="0027425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посещения Пользователем Сайта и автоматического формирования и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передачи Оператору данных программным обеспечением Сайта, в т.ч.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ip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-адрес персонального компьютера, данные об Интернет-провайдере, имени домена, типе браузера; технических характеристиках используемых Пользователем оборудования, операционной системы, программного обеспечения, сведения о доступе в Интернет (дата, время, место посещения − посещенных Пользователем страницах Сайта), информация о сайте, с которого Пользователь совершил переход на Сайт. Эта информация может анализироваться Оператором в обезличенном виде для анализа посещаемости Сайта.</w:t>
      </w:r>
    </w:p>
    <w:p w14:paraId="31B1995A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2.2.12. Получение сведений о персональных данных осуществляется Оператором в связи с посещением и использованием Пользователем Сайта.</w:t>
      </w:r>
    </w:p>
    <w:p w14:paraId="0554DC54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2.2.13. Пользователь по отдельному согласию вправе предоставить информацию (часть информации) о себе для общего доступа неограниченному кругу лиц. При совершении отдельных действий в результате использования функционала Сайта (оставление комментариев, участие в чатах, форумах и т.п.) Пользователь соглашается с тем, что определённая его персональная информация становится общедоступной. Положение настоящего пункта Политики применяется, если указанный функционал реализован на Сайте.</w:t>
      </w:r>
    </w:p>
    <w:p w14:paraId="239532B2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2.2.14. Оператор, получивший доступ к персональным данным, обязан не раскрывать третьим лицам и не распространять персональные данные без согласия Пользователя, если иное не предусмотрено законодательством Российской Федерации.</w:t>
      </w:r>
    </w:p>
    <w:p w14:paraId="2DC6A8A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соблюдения законодательства Российской Федерации, для достижения целей обработки, а также в интересах и с согласия Пользователя Оператор в ходе своей деятельности не предоставляет персональные данные каким-либо физическим и юридическим лицам, за исключением случаев предоставления информации по запросу суда, органов государственной власти и в иных случаях, предусмотренных законодательством Российской Федерации.</w:t>
      </w:r>
    </w:p>
    <w:p w14:paraId="3940441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2.2.15. Персональные данные, которые были предоставлены Пользователем Оператору, могут быть раскрыты контрагентам Оператора, в том числе поставщикам услуг, которые обрабатывают информацию по поручению Оператора, включая поставщиков услуг в сфере информационных технологий, управления идентификационной информацией, анализа данных, резервного копирования данных, услуг в области защиты и хранения данных, если это необходимо для достижения целей, для которых Пользователь предоставил Оператору персональные данные.</w:t>
      </w:r>
    </w:p>
    <w:p w14:paraId="7181F0A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вправе передать персональную информацию Пользователя третьим лицам в следующих случаях:</w:t>
      </w:r>
    </w:p>
    <w:p w14:paraId="20F990D5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согласия Пользователя на такую передачу;</w:t>
      </w:r>
    </w:p>
    <w:p w14:paraId="2135F959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оказания Пользователю определенных услуг Оператора;</w:t>
      </w:r>
    </w:p>
    <w:p w14:paraId="2EAB8720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предусмотрена российским законодательством в рамках установленной законодательством процедуры;</w:t>
      </w:r>
    </w:p>
    <w:p w14:paraId="056BAE85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реорганизации Оператора на условиях правопреемства;</w:t>
      </w:r>
    </w:p>
    <w:p w14:paraId="0F12DA45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защиты прав и законных интересов Оператора или третьих лиц в рамках установленной законодательством процедуры;</w:t>
      </w:r>
    </w:p>
    <w:p w14:paraId="614C3426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результате обработки персональных данных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Оператора.</w:t>
      </w:r>
    </w:p>
    <w:p w14:paraId="437980A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информационных системах персональных данных Оператора обрабатываются следующие категории персональных данных Пользователя в случае их предоставления Пользователем, в том числе при направлении Пользователем писем на электронную почту редакции СМИ и/или в адрес Общества:</w:t>
      </w:r>
    </w:p>
    <w:p w14:paraId="27496142" w14:textId="77777777"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отчество;</w:t>
      </w:r>
    </w:p>
    <w:p w14:paraId="4524EB9B" w14:textId="77777777"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почты;</w:t>
      </w:r>
    </w:p>
    <w:p w14:paraId="346F6FDA" w14:textId="77777777"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иная информация, которую может сообщить о себе Пользователь при обращении к Оператору или сформированная автоматически в соответствии с п. 2.2.11, 2.2.12. настоящей Политики.</w:t>
      </w:r>
    </w:p>
    <w:p w14:paraId="3222D02B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Уточнение, блокирование и уничтожение персональных данных.</w:t>
      </w:r>
    </w:p>
    <w:p w14:paraId="7C98D084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 Уточнение, блокирование и уничтожение персональных данных осуществляется на основании и в порядке, предусмотренных действующим законодательством Российской Федерации.</w:t>
      </w:r>
    </w:p>
    <w:p w14:paraId="0D84626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Сроки обработки персональных данных.</w:t>
      </w:r>
    </w:p>
    <w:p w14:paraId="2AC0967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 Срок обработки персональных данных составляет 5 (пять) лет, если иной срок обработки не предусмотрен действующим законодательством Российской Федерации.</w:t>
      </w:r>
    </w:p>
    <w:p w14:paraId="3959F74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 Течение срока обработки персональных данных начинается с момента их получения Оператором.</w:t>
      </w:r>
    </w:p>
    <w:p w14:paraId="4B712029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Отказ Пользователя от предоставления своих персональных данных или их дальнейшей обработки, несогласие Пользователя с условиями настоящей Политики.</w:t>
      </w:r>
    </w:p>
    <w:p w14:paraId="4DEBA0E8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2.6.1. В случае отказа Пользователя от предоставления своих персональных данных или их дальнейшей обработки, несогласия Пользователя с условиями настоящей Политики, Пользователь обязан незамедлительно прекратить использование Сайта.</w:t>
      </w:r>
    </w:p>
    <w:p w14:paraId="6388C03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2.6.2. Использование метрических программ.</w:t>
      </w:r>
    </w:p>
    <w:p w14:paraId="1042F951" w14:textId="19601E64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</w:t>
      </w:r>
      <w:r w:rsidRPr="00CC6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CC6235" w:rsidRPr="00CC6235">
          <w:rPr>
            <w:rStyle w:val="a6"/>
            <w:rFonts w:ascii="Times New Roman" w:hAnsi="Times New Roman" w:cs="Times New Roman"/>
            <w:sz w:val="28"/>
            <w:szCs w:val="28"/>
          </w:rPr>
          <w:t>https://gordeevka-udarnik.ru/</w:t>
        </w:r>
      </w:hyperlink>
      <w:r w:rsidR="00CC6235">
        <w:t xml:space="preserve"> 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использоваться программное средство сбора метрических данных −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етрика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− Метрическая программа) − для сбора сведений об использовании Сайта, таких как частота посещения Сайта Пользователями, посещенные страницы и Сайты, на которых были пользователи до перехода на данный Сайт. Метрическая программа собирает только IP-адреса, назначенные коммуникационному устройству пользователя в день посещения данного Сайта, но не имя или другие идентификационные сведения.</w:t>
      </w:r>
    </w:p>
    <w:p w14:paraId="74634B26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Метрическая программа размещает постоянный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 в клиентском веб-браузере для идентификации посетителя Сайта в качестве уникального пользователя при следующем посещении данного Сайта. Этот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 не может использоваться никем, кроме Метрической программы. Сведения, собранные с помощью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-файла, будут передаваться для хранения на серверы «Яндекса»,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46EFE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использования сервиса «Яндекс. Метрика»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запрещают передавать идентификационную информацию на серверы «Яндекса»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6D8D56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Сведения, полученные через Метрическую программу, используются только для совершенствования услуг на данном Сайте. Сведения, полученные через Метрическую программу, не объединяются и не коррелируются с персональными сведениями посетителей Сайта.</w:t>
      </w:r>
    </w:p>
    <w:p w14:paraId="71D40D15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Возможности разработчиков Метрической программы по использованию и передаче третьим лицам сведений, собранных посредством Метрической программы о посещениях пользователей данного Сайта, ограничиваются Политикой конфиденциальности «Яндекса»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F06CD98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может запретить Метрической программе «узнавать пользователя» при повторных посещениях данного Сайта, отключив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-файлы Метрической программы в своем браузере или используя специальные программные средства блокировки действия Метрических программ.</w:t>
      </w:r>
    </w:p>
    <w:p w14:paraId="730A40DE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B678034" w14:textId="77777777" w:rsidR="003B6B9E" w:rsidRPr="003B6B9E" w:rsidRDefault="003B6B9E" w:rsidP="00792EFB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по обеспечению безопасности персональных данных при их обработке.</w:t>
      </w:r>
    </w:p>
    <w:p w14:paraId="7CAE38F5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2CC08C3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распространения персональных данных, а также от иных неправомерных действий в отношении персональных данных.</w:t>
      </w:r>
    </w:p>
    <w:p w14:paraId="28790120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Доступ к персональным данным Пользователя предоставляется уполномоченным сотрудникам Оператора с соблюдением мер по обеспечению безопасности персональных данных при их обработке.</w:t>
      </w:r>
    </w:p>
    <w:p w14:paraId="452CEBC3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Оператор вправе поручить обработку персональных данных другому лицу с согласия Пользователя, если иное не предусмотрено законодательством Российской Федерации, на основании заключаемого с этим лицом договора. Принимая условия настоящей Политики, Пользователь дает свое согласие на обработку персональных данных лицу по поручению Оператора.</w:t>
      </w:r>
    </w:p>
    <w:p w14:paraId="675D6816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56F0271" w14:textId="77777777" w:rsidR="003B6B9E" w:rsidRPr="003B6B9E" w:rsidRDefault="003B6B9E" w:rsidP="00792EF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Права Пользователя. Ограничение прав Пользователя.</w:t>
      </w:r>
    </w:p>
    <w:p w14:paraId="0EBD527D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0124A0C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Пользователь имеет право на получение сведений об обработке его персональных данных Оператором.</w:t>
      </w:r>
    </w:p>
    <w:p w14:paraId="28AF7086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Пользователь вправе требовать от Оператора уточнения, обрабатываемых Оператором персональных данных Пользователя,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D7C8710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Право Пользователя на доступ к его персональным данным может быть ограничено в соответствии с законодательством Российской Федерации, в том числе если:</w:t>
      </w:r>
    </w:p>
    <w:p w14:paraId="5D566E77" w14:textId="77777777"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14:paraId="57D8BC99" w14:textId="77777777"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органами, осуществившими задержание Пользователя по подозрению в совершении преступления, либо предъявившими Пользователю обвинение по уголовному делу, либо применившими к Пользователю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14:paraId="30C80C9B" w14:textId="77777777"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059853AE" w14:textId="77777777"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общества и государства в сфере транспортного комплекса от актов незаконного вмешательства.</w:t>
      </w:r>
    </w:p>
    <w:p w14:paraId="3FCEE49F" w14:textId="4F06AAD3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proofErr w:type="gram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своих прав и защиты законных интересов, по любым вопросам обработки персональных данных Пользователь имеет право обратиться к Оператору по электронной почте </w:t>
      </w:r>
      <w:hyperlink r:id="rId7" w:history="1"/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="00CC6235" w:rsidRPr="00BC4B2E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grdud32@mail.ru</w:t>
        </w:r>
      </w:hyperlink>
      <w:r w:rsidR="00CC623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Оператор рассматривает любые обращения и жалобы Пользователя, расследует факты нарушений и принимает все необходимые меры для их немедленного устранения, привлечения к ответственности виновных лиц и урегулирования спорных и конфликтных ситуаций в досудебном порядке.</w:t>
      </w:r>
      <w:proofErr w:type="gramEnd"/>
    </w:p>
    <w:p w14:paraId="7F257A41" w14:textId="77777777" w:rsidR="00274259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Пользователь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5BD00F4A" w14:textId="77777777"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</w:p>
    <w:p w14:paraId="57E77780" w14:textId="77777777"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Политике конфиденциальности в </w:t>
      </w:r>
    </w:p>
    <w:p w14:paraId="65E05FBC" w14:textId="77777777"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отношении обработки персональных </w:t>
      </w:r>
    </w:p>
    <w:p w14:paraId="6BC5A143" w14:textId="77777777" w:rsidR="003B6B9E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 посетителей Сайта</w:t>
      </w:r>
    </w:p>
    <w:p w14:paraId="17C86BBF" w14:textId="77777777" w:rsidR="00274259" w:rsidRDefault="00274259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DA4125" w14:textId="77777777" w:rsidR="00792EFB" w:rsidRPr="003B6B9E" w:rsidRDefault="00792EFB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022294" w14:textId="77777777" w:rsidR="003B6B9E" w:rsidRPr="00792EFB" w:rsidRDefault="003B6B9E" w:rsidP="00792E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Политика использования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-файлов (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куки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-файлов)</w:t>
      </w:r>
    </w:p>
    <w:p w14:paraId="6AF53E3C" w14:textId="77777777" w:rsidR="00792EFB" w:rsidRPr="003B6B9E" w:rsidRDefault="00792EFB" w:rsidP="00792E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618605" w14:textId="77777777" w:rsidR="003B6B9E" w:rsidRPr="00792EFB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015F6256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настоящей Политики:</w:t>
      </w:r>
    </w:p>
    <w:p w14:paraId="434C1BAA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Политика распространяется на отношения, возникающие между Оператором и Пользователем, в связи с посещением Пользователем Сайта с использованием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9CE18DB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соглашается, что при работе Сайта используются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Факт продолжения использования Сайта со стороны Пользователя означает, что Пользователь должным образом уведомлен и дал согласие на использование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настоящей Политикой.</w:t>
      </w:r>
    </w:p>
    <w:p w14:paraId="529C7588" w14:textId="77777777"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несогласия Пользователя на использование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Пользователь самостоятельно устанавливает настройки браузера соответствующим образом или не использует Сайт. При этом пользователь осознает и соглашается с тем, что отключение поддержки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повлечь ограничение или прекращение доступа к отдельным функциям или компонентам Сайта для Пользователя (отсутствие возможности для получения и просмотра информации и т.д.).</w:t>
      </w:r>
    </w:p>
    <w:p w14:paraId="5755B26E" w14:textId="77777777"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AAFF81" w14:textId="77777777"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такое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14:paraId="7418ADA9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 собой файлы или записи в базе данных браузера, которые могут быть сохранены на любом Интернет-совместимом пользовательском устройстве (компьютер, смартфон, планшет и т.д.) (далее – пользовательское устройство) при посещении Пользователем Сайта.</w:t>
      </w:r>
    </w:p>
    <w:p w14:paraId="71CB1644" w14:textId="77777777"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 содержат имя сайта, с которого он был получен; «время жизни» файла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(как долго файл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оставаться на пользовательском устройстве) и значение, которое, представляет собой, как правило, случайно сгенерированный уникальный номер.</w:t>
      </w:r>
    </w:p>
    <w:p w14:paraId="172221DF" w14:textId="77777777"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7A2289" w14:textId="77777777"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чего 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14:paraId="4F8B8FED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целях:</w:t>
      </w:r>
    </w:p>
    <w:p w14:paraId="381D4CBE" w14:textId="77777777"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усовершенствования пользования Сайтом;</w:t>
      </w:r>
    </w:p>
    <w:p w14:paraId="5715E01A" w14:textId="77777777"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оперативности пользования Сайтом;</w:t>
      </w:r>
    </w:p>
    <w:p w14:paraId="7D431F6E" w14:textId="77777777"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удобства пользования Сайтом;</w:t>
      </w:r>
    </w:p>
    <w:p w14:paraId="1319C4F0" w14:textId="77777777"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адаптации продукции Сайта в соответствии с интересами и потребностями Пользователей;</w:t>
      </w:r>
    </w:p>
    <w:p w14:paraId="5EA4D5F8" w14:textId="77777777"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компиляции анонимной информации − сводных статистических данных, которые позволяют Оператору понять, как Пользователи используют Сайт, в целях улучшения содержания Сайта.</w:t>
      </w:r>
    </w:p>
    <w:p w14:paraId="74B1806E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результате использования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Оператор не осуществляет идентификацию Пользователя каким – либо образом.</w:t>
      </w:r>
    </w:p>
    <w:p w14:paraId="5898E708" w14:textId="77777777"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быть использованы в качестве программ по доставке вирусов и не обеспечивают Обществу доступ к жесткому диску (постоянной памяти) на пользовательском устройстве.</w:t>
      </w:r>
    </w:p>
    <w:p w14:paraId="7CE40D79" w14:textId="77777777"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E5C68E" w14:textId="77777777"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</w:p>
    <w:p w14:paraId="30FF0922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необходимы, чтобы Сайт работал корректно; позволяют Пользователю передвигаться по Сайту и использовать возможности Сайта в полном объеме.</w:t>
      </w:r>
    </w:p>
    <w:p w14:paraId="430E2522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 «запоминание» предыдущих действий Пользователя (например, введенного текста) при переходе обратно на страницу в той же сессии.</w:t>
      </w:r>
    </w:p>
    <w:p w14:paraId="10B363A5" w14:textId="77777777"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идентифицируют Пользователя как личность. Вся информация, которая собирается и анализируется, обезличена и анонимна.</w:t>
      </w:r>
    </w:p>
    <w:p w14:paraId="4D025FB2" w14:textId="77777777"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1E16B0" w14:textId="77777777"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Производительность и эффективность</w:t>
      </w:r>
    </w:p>
    <w:p w14:paraId="705954C5" w14:textId="77777777"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Оператору понять, как Пользователи взаимодействуют с Сайтом, предоставляя информацию о тех страницах, которые они посетили и количестве времени, которое они провели на Сайте, так же показывают проблемы в работе интернет-ресурса, например, сообщения об ошибках. Это поможет Оператору улучшить работу Сайта.</w:t>
      </w:r>
    </w:p>
    <w:p w14:paraId="2E160D11" w14:textId="77777777"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0016A0" w14:textId="77777777" w:rsidR="003B6B9E" w:rsidRPr="003B6B9E" w:rsidRDefault="003B6B9E" w:rsidP="008331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Пользователь может контролировать работу с файлами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14:paraId="6170BC9C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интернет-браузеров изначально настроены автоматически принимать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008743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может изменить настройки браузера таким образом, чтобы блокировать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предупреждать Пользователя, когда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отправлены на пользовательское устройство.</w:t>
      </w:r>
    </w:p>
    <w:p w14:paraId="5851DFF8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несколько способов управления файлами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Необходимо обратиться к инструкции браузера для того, чтобы узнать больше о том, как установить (изменить) настройки браузера в связи с использованием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0A03A3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Пользователь использует различные пользовательские устройства для доступа к Сайту, то следует убедиться, что каждый браузер на каждом пользовательском устройстве настроен желаемым для Пользователя образом при работе с файлами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33A5631" w14:textId="77777777" w:rsidR="00C41695" w:rsidRPr="00792EFB" w:rsidRDefault="00C41695" w:rsidP="00274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1695" w:rsidRPr="0079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661"/>
    <w:multiLevelType w:val="multilevel"/>
    <w:tmpl w:val="E4B6C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4C8E"/>
    <w:multiLevelType w:val="multilevel"/>
    <w:tmpl w:val="3F62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43643"/>
    <w:multiLevelType w:val="multilevel"/>
    <w:tmpl w:val="B9BE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203D3"/>
    <w:multiLevelType w:val="multilevel"/>
    <w:tmpl w:val="A96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F0BA3"/>
    <w:multiLevelType w:val="multilevel"/>
    <w:tmpl w:val="3DB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B184E"/>
    <w:multiLevelType w:val="hybridMultilevel"/>
    <w:tmpl w:val="0C4871F0"/>
    <w:lvl w:ilvl="0" w:tplc="1A3CC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6A1BA0"/>
    <w:multiLevelType w:val="multilevel"/>
    <w:tmpl w:val="1E82B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B1FE1"/>
    <w:multiLevelType w:val="multilevel"/>
    <w:tmpl w:val="7D68A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820C9"/>
    <w:multiLevelType w:val="multilevel"/>
    <w:tmpl w:val="049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94E5E"/>
    <w:multiLevelType w:val="multilevel"/>
    <w:tmpl w:val="475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329AE"/>
    <w:multiLevelType w:val="multilevel"/>
    <w:tmpl w:val="577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A46D1"/>
    <w:multiLevelType w:val="multilevel"/>
    <w:tmpl w:val="F6F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1295B"/>
    <w:multiLevelType w:val="hybridMultilevel"/>
    <w:tmpl w:val="6A34E8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9E"/>
    <w:rsid w:val="002478D7"/>
    <w:rsid w:val="00274259"/>
    <w:rsid w:val="00280B0E"/>
    <w:rsid w:val="003B6B9E"/>
    <w:rsid w:val="003D601F"/>
    <w:rsid w:val="00792EFB"/>
    <w:rsid w:val="00833182"/>
    <w:rsid w:val="00C41695"/>
    <w:rsid w:val="00CC6235"/>
    <w:rsid w:val="00E2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B6B9E"/>
    <w:rPr>
      <w:b/>
      <w:bCs/>
    </w:rPr>
  </w:style>
  <w:style w:type="paragraph" w:styleId="a4">
    <w:name w:val="Normal (Web)"/>
    <w:basedOn w:val="a"/>
    <w:uiPriority w:val="99"/>
    <w:semiHidden/>
    <w:unhideWhenUsed/>
    <w:rsid w:val="003B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6B9E"/>
    <w:rPr>
      <w:i/>
      <w:iCs/>
    </w:rPr>
  </w:style>
  <w:style w:type="character" w:styleId="a6">
    <w:name w:val="Hyperlink"/>
    <w:basedOn w:val="a0"/>
    <w:uiPriority w:val="99"/>
    <w:unhideWhenUsed/>
    <w:rsid w:val="003B6B9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42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9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833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B6B9E"/>
    <w:rPr>
      <w:b/>
      <w:bCs/>
    </w:rPr>
  </w:style>
  <w:style w:type="paragraph" w:styleId="a4">
    <w:name w:val="Normal (Web)"/>
    <w:basedOn w:val="a"/>
    <w:uiPriority w:val="99"/>
    <w:semiHidden/>
    <w:unhideWhenUsed/>
    <w:rsid w:val="003B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6B9E"/>
    <w:rPr>
      <w:i/>
      <w:iCs/>
    </w:rPr>
  </w:style>
  <w:style w:type="character" w:styleId="a6">
    <w:name w:val="Hyperlink"/>
    <w:basedOn w:val="a0"/>
    <w:uiPriority w:val="99"/>
    <w:unhideWhenUsed/>
    <w:rsid w:val="003B6B9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42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9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83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dud3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n-3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deevka-udarni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6</cp:revision>
  <dcterms:created xsi:type="dcterms:W3CDTF">2025-05-13T11:36:00Z</dcterms:created>
  <dcterms:modified xsi:type="dcterms:W3CDTF">2025-05-14T06:57:00Z</dcterms:modified>
</cp:coreProperties>
</file>